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0001478521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KORSANA BIOSCIENCES,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001-38787</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203 Crescent Street,</w:t>
              <w:br/>
              <w:t>Bldgs. #3/3A/4, Suite 503,</w:t>
              <w:br/>
              <w:t>Waltham</w:t>
              <w:br/>
              <w:t xml:space="preserve">MASSACHUSETTS </w:t>
              <w:br/>
              <w:t>02453</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(781) 516-2325</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MICHAEL HIGGINS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1107</w:t>
            </w:r>
          </w:p>
        </w:tc>
        <w:tc>
          <w:tcPr>
            <w:tcW w:w="1381" w:type="dxa"/>
            <w:tcBorders/>
            <w:vAlign w:val="center"/>
          </w:tcPr>
          <w:p>
            <w:pPr>
              <w:pStyle w:val="TableContents"/>
              <w:bidi w:val="0"/>
              <w:spacing w:before="0" w:after="283"/>
              <w:jc w:val="left"/>
              <w:rPr/>
            </w:pPr>
            <w:r>
              <w:rPr/>
              <w:t>35424.00</w:t>
            </w:r>
          </w:p>
        </w:tc>
        <w:tc>
          <w:tcPr>
            <w:tcW w:w="1556" w:type="dxa"/>
            <w:tcBorders/>
            <w:vAlign w:val="center"/>
          </w:tcPr>
          <w:p>
            <w:pPr>
              <w:pStyle w:val="TableContents"/>
              <w:bidi w:val="0"/>
              <w:spacing w:before="0" w:after="283"/>
              <w:jc w:val="left"/>
              <w:rPr/>
            </w:pPr>
            <w:r>
              <w:rPr/>
              <w:t>45541424</w:t>
            </w:r>
          </w:p>
        </w:tc>
        <w:tc>
          <w:tcPr>
            <w:tcW w:w="1569" w:type="dxa"/>
            <w:tcBorders/>
            <w:vAlign w:val="center"/>
          </w:tcPr>
          <w:p>
            <w:pPr>
              <w:pStyle w:val="TableContents"/>
              <w:bidi w:val="0"/>
              <w:spacing w:before="0" w:after="283"/>
              <w:jc w:val="left"/>
              <w:rPr/>
            </w:pPr>
            <w:r>
              <w:rPr/>
              <w:t>10/22/2026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11/30/2023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1107</w:t>
            </w:r>
          </w:p>
        </w:tc>
        <w:tc>
          <w:tcPr>
            <w:tcW w:w="1069" w:type="dxa"/>
            <w:tcBorders/>
            <w:vAlign w:val="center"/>
          </w:tcPr>
          <w:p>
            <w:pPr>
              <w:pStyle w:val="TableContents"/>
              <w:bidi w:val="0"/>
              <w:spacing w:before="0" w:after="283"/>
              <w:jc w:val="left"/>
              <w:rPr/>
            </w:pPr>
            <w:r>
              <w:rPr/>
              <w:t>11/30/2023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950"/>
        <w:gridCol w:w="946"/>
        <w:gridCol w:w="1564"/>
        <w:gridCol w:w="1688"/>
      </w:tblGrid>
      <w:tr>
        <w:trPr/>
        <w:tc>
          <w:tcPr>
            <w:tcW w:w="3057"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MICHAEL HIGGINS</w:t>
              <w:br/>
              <w:t>203 Crescent Street,</w:t>
              <w:br/>
              <w:t>Bldgs. #3/3A/4, Suite 503,</w:t>
              <w:br/>
              <w:t>Waltham   MA   02453</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09/18/2026</w:t>
            </w:r>
          </w:p>
        </w:tc>
        <w:tc>
          <w:tcPr>
            <w:tcW w:w="1564" w:type="dxa"/>
            <w:tcBorders/>
            <w:vAlign w:val="center"/>
          </w:tcPr>
          <w:p>
            <w:pPr>
              <w:pStyle w:val="TableContents"/>
              <w:bidi w:val="0"/>
              <w:spacing w:before="0" w:after="283"/>
              <w:jc w:val="left"/>
              <w:rPr/>
            </w:pPr>
            <w:r>
              <w:rPr/>
              <w:t>1001</w:t>
            </w:r>
          </w:p>
        </w:tc>
        <w:tc>
          <w:tcPr>
            <w:tcW w:w="1688" w:type="dxa"/>
            <w:tcBorders/>
            <w:vAlign w:val="center"/>
          </w:tcPr>
          <w:p>
            <w:pPr>
              <w:pStyle w:val="TableContents"/>
              <w:bidi w:val="0"/>
              <w:spacing w:before="0" w:after="283"/>
              <w:jc w:val="left"/>
              <w:rPr/>
            </w:pPr>
            <w:r>
              <w:rPr/>
              <w:t>33033.00</w:t>
            </w:r>
          </w:p>
        </w:tc>
      </w:tr>
      <w:tr>
        <w:trPr/>
        <w:tc>
          <w:tcPr>
            <w:tcW w:w="3057" w:type="dxa"/>
            <w:tcBorders/>
            <w:vAlign w:val="center"/>
          </w:tcPr>
          <w:p>
            <w:pPr>
              <w:pStyle w:val="TableContents"/>
              <w:bidi w:val="0"/>
              <w:spacing w:before="0" w:after="283"/>
              <w:jc w:val="left"/>
              <w:rPr/>
            </w:pPr>
            <w:r>
              <w:rPr/>
              <w:t>MICHAEL HIGGINS</w:t>
              <w:br/>
              <w:t>203 Crescent Street,</w:t>
              <w:br/>
              <w:t>Bldgs. #3/3A/4, Suite 503,</w:t>
              <w:br/>
              <w:t>Waltham   MA   02453</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09/17/2026</w:t>
            </w:r>
          </w:p>
        </w:tc>
        <w:tc>
          <w:tcPr>
            <w:tcW w:w="1564" w:type="dxa"/>
            <w:tcBorders/>
            <w:vAlign w:val="center"/>
          </w:tcPr>
          <w:p>
            <w:pPr>
              <w:pStyle w:val="TableContents"/>
              <w:bidi w:val="0"/>
              <w:spacing w:before="0" w:after="283"/>
              <w:jc w:val="left"/>
              <w:rPr/>
            </w:pPr>
            <w:r>
              <w:rPr/>
              <w:t>235</w:t>
            </w:r>
          </w:p>
        </w:tc>
        <w:tc>
          <w:tcPr>
            <w:tcW w:w="1688" w:type="dxa"/>
            <w:tcBorders/>
            <w:vAlign w:val="center"/>
          </w:tcPr>
          <w:p>
            <w:pPr>
              <w:pStyle w:val="TableContents"/>
              <w:bidi w:val="0"/>
              <w:spacing w:before="0" w:after="283"/>
              <w:jc w:val="left"/>
              <w:rPr/>
            </w:pPr>
            <w:r>
              <w:rPr/>
              <w:t>7599.71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04"/>
        <w:gridCol w:w="8401"/>
      </w:tblGrid>
      <w:tr>
        <w:trPr/>
        <w:tc>
          <w:tcPr>
            <w:tcW w:w="1804" w:type="dxa"/>
            <w:tcBorders/>
            <w:vAlign w:val="center"/>
          </w:tcPr>
          <w:p>
            <w:pPr>
              <w:pStyle w:val="TableContents"/>
              <w:bidi w:val="0"/>
              <w:spacing w:before="0" w:after="283"/>
              <w:jc w:val="left"/>
              <w:rPr/>
            </w:pPr>
            <w:r>
              <w:rPr/>
              <w:t>Remarks</w:t>
            </w:r>
          </w:p>
        </w:tc>
        <w:tc>
          <w:tcPr>
            <w:tcW w:w="8401" w:type="dxa"/>
            <w:tcBorders/>
            <w:vAlign w:val="center"/>
          </w:tcPr>
          <w:p>
            <w:pPr>
              <w:pStyle w:val="TableContents"/>
              <w:bidi w:val="0"/>
              <w:spacing w:before="0" w:after="0"/>
              <w:jc w:val="left"/>
              <w:rPr/>
            </w:pPr>
            <w:r>
              <w:rPr/>
              <w:t>The securities to be sold were acquired upon the vesting of restricted stock during the period of 11/30/2023 through 06/01/2026.</w:t>
            </w:r>
          </w:p>
        </w:tc>
      </w:tr>
      <w:tr>
        <w:trPr/>
        <w:tc>
          <w:tcPr>
            <w:tcW w:w="1804" w:type="dxa"/>
            <w:tcBorders/>
            <w:vAlign w:val="center"/>
          </w:tcPr>
          <w:p>
            <w:pPr>
              <w:pStyle w:val="TableContents"/>
              <w:bidi w:val="0"/>
              <w:spacing w:before="0" w:after="283"/>
              <w:jc w:val="left"/>
              <w:rPr/>
            </w:pPr>
            <w:r>
              <w:rPr/>
              <w:t>Date of Notice</w:t>
            </w:r>
          </w:p>
        </w:tc>
        <w:tc>
          <w:tcPr>
            <w:tcW w:w="8401" w:type="dxa"/>
            <w:tcBorders/>
            <w:vAlign w:val="center"/>
          </w:tcPr>
          <w:p>
            <w:pPr>
              <w:pStyle w:val="TableContents"/>
              <w:bidi w:val="0"/>
              <w:spacing w:before="0" w:after="0"/>
              <w:jc w:val="left"/>
              <w:rPr/>
            </w:pPr>
            <w:r>
              <w:rPr/>
              <w:t>10/22/2026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4" w:type="dxa"/>
            <w:tcBorders/>
            <w:vAlign w:val="center"/>
          </w:tcPr>
          <w:p>
            <w:pPr>
              <w:pStyle w:val="TableContents"/>
              <w:bidi w:val="0"/>
              <w:spacing w:before="0" w:after="283"/>
              <w:jc w:val="left"/>
              <w:rPr/>
            </w:pPr>
            <w:r>
              <w:rPr/>
              <w:t>Signature</w:t>
            </w:r>
          </w:p>
        </w:tc>
        <w:tc>
          <w:tcPr>
            <w:tcW w:w="8401" w:type="dxa"/>
            <w:tcBorders/>
            <w:vAlign w:val="center"/>
          </w:tcPr>
          <w:p>
            <w:pPr>
              <w:pStyle w:val="TableContents"/>
              <w:bidi w:val="0"/>
              <w:spacing w:before="0" w:after="0"/>
              <w:jc w:val="left"/>
              <w:rPr/>
            </w:pPr>
            <w:r>
              <w:rPr/>
              <w:t>/s/ Michael J Higgins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3316</Characters>
  <CharactersWithSpaces>3904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